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20" w:firstLineChars="200"/>
        <w:rPr>
          <w:rFonts w:ascii="宋体" w:hAnsi="宋体" w:eastAsia="宋体" w:cs="宋体"/>
          <w:kern w:val="0"/>
          <w:sz w:val="26"/>
          <w:szCs w:val="26"/>
        </w:rPr>
      </w:pPr>
      <w:r>
        <w:rPr>
          <w:rFonts w:ascii="宋体" w:hAnsi="宋体" w:eastAsia="宋体" w:cs="宋体"/>
          <w:kern w:val="0"/>
          <w:sz w:val="26"/>
          <w:szCs w:val="26"/>
        </w:rPr>
        <w:t>为推动全民阅读，结合世界读书日，在全省范围内展开大学生阅读活动，同时探索产教融合新路径，营造书香校园，激发学生阅读兴趣，鼓励学生多读好书，并且将好的阅读行为和阅读习惯延伸至全社会，江苏省高校图书情报工作委员会联合江苏凤凰出版传媒股份有限公司共同举办短视频讲书大赛活动。</w:t>
      </w:r>
    </w:p>
    <w:p>
      <w:pPr>
        <w:widowControl/>
        <w:ind w:firstLine="520" w:firstLineChars="200"/>
        <w:rPr>
          <w:rFonts w:ascii="宋体" w:hAnsi="宋体" w:eastAsia="宋体" w:cs="宋体"/>
          <w:kern w:val="0"/>
          <w:sz w:val="26"/>
          <w:szCs w:val="26"/>
        </w:rPr>
      </w:pPr>
      <w:r>
        <w:rPr>
          <w:rFonts w:ascii="宋体" w:hAnsi="宋体" w:eastAsia="宋体" w:cs="宋体"/>
          <w:kern w:val="0"/>
          <w:sz w:val="26"/>
          <w:szCs w:val="26"/>
        </w:rPr>
        <w:t>用一分钟，给读者翻开一本书的可能。短视频“讲书”“荐书”的形式越来越被大家接受，也助力更多好书“出圈”。第一届“江苏高校凤凰读书节——短视频讲书大赛”期待闪闪发光的视频“讲书人”！</w:t>
      </w:r>
    </w:p>
    <w:p>
      <w:pPr>
        <w:widowControl/>
        <w:rPr>
          <w:rFonts w:hint="eastAsia" w:ascii="宋体" w:hAnsi="宋体" w:eastAsia="宋体" w:cs="宋体"/>
          <w:kern w:val="0"/>
          <w:sz w:val="26"/>
          <w:szCs w:val="26"/>
        </w:rPr>
      </w:pPr>
    </w:p>
    <w:p>
      <w:pPr>
        <w:widowControl/>
        <w:rPr>
          <w:rFonts w:ascii="宋体" w:hAnsi="宋体" w:eastAsia="宋体" w:cs="宋体"/>
          <w:kern w:val="0"/>
          <w:sz w:val="26"/>
          <w:szCs w:val="26"/>
        </w:rPr>
      </w:pPr>
      <w:r>
        <w:rPr>
          <w:rFonts w:ascii="宋体" w:hAnsi="宋体" w:eastAsia="宋体" w:cs="宋体"/>
          <w:b/>
          <w:bCs/>
          <w:kern w:val="0"/>
          <w:sz w:val="26"/>
          <w:szCs w:val="26"/>
        </w:rPr>
        <w:t>活动详情</w:t>
      </w:r>
    </w:p>
    <w:p>
      <w:pPr>
        <w:widowControl/>
        <w:rPr>
          <w:rFonts w:ascii="宋体" w:hAnsi="宋体" w:eastAsia="宋体" w:cs="宋体"/>
          <w:kern w:val="0"/>
          <w:sz w:val="26"/>
          <w:szCs w:val="26"/>
        </w:rPr>
      </w:pPr>
      <w:r>
        <w:rPr>
          <w:rFonts w:ascii="宋体" w:hAnsi="宋体" w:eastAsia="宋体" w:cs="宋体"/>
          <w:b/>
          <w:bCs/>
          <w:kern w:val="0"/>
          <w:sz w:val="26"/>
          <w:szCs w:val="26"/>
        </w:rPr>
        <w:t>大赛主题：</w:t>
      </w:r>
      <w:r>
        <w:rPr>
          <w:rFonts w:ascii="宋体" w:hAnsi="宋体" w:eastAsia="宋体" w:cs="宋体"/>
          <w:b/>
          <w:bCs/>
          <w:kern w:val="0"/>
          <w:sz w:val="26"/>
          <w:szCs w:val="26"/>
          <w:u w:val="single"/>
        </w:rPr>
        <w:t>“奋进新时代 好书共品读”</w:t>
      </w:r>
      <w:bookmarkStart w:id="0" w:name="_GoBack"/>
      <w:bookmarkEnd w:id="0"/>
    </w:p>
    <w:p>
      <w:pPr>
        <w:widowControl/>
        <w:rPr>
          <w:rFonts w:ascii="宋体" w:hAnsi="宋体" w:eastAsia="宋体" w:cs="宋体"/>
          <w:kern w:val="0"/>
          <w:sz w:val="26"/>
          <w:szCs w:val="26"/>
        </w:rPr>
      </w:pPr>
    </w:p>
    <w:p>
      <w:pPr>
        <w:widowControl/>
        <w:rPr>
          <w:rFonts w:ascii="宋体" w:hAnsi="宋体" w:eastAsia="宋体" w:cs="宋体"/>
          <w:kern w:val="0"/>
          <w:sz w:val="26"/>
          <w:szCs w:val="26"/>
        </w:rPr>
      </w:pPr>
      <w:r>
        <w:rPr>
          <w:rFonts w:ascii="宋体" w:hAnsi="宋体" w:eastAsia="宋体" w:cs="宋体"/>
          <w:b/>
          <w:bCs/>
          <w:kern w:val="0"/>
          <w:sz w:val="26"/>
          <w:szCs w:val="26"/>
        </w:rPr>
        <w:t>参赛对象：江苏省高校图工委所属院校学生</w:t>
      </w:r>
    </w:p>
    <w:p>
      <w:pPr>
        <w:widowControl/>
        <w:rPr>
          <w:rFonts w:ascii="宋体" w:hAnsi="宋体" w:eastAsia="宋体" w:cs="宋体"/>
          <w:kern w:val="0"/>
          <w:sz w:val="26"/>
          <w:szCs w:val="26"/>
        </w:rPr>
      </w:pPr>
    </w:p>
    <w:p>
      <w:pPr>
        <w:widowControl/>
        <w:rPr>
          <w:rFonts w:ascii="宋体" w:hAnsi="宋体" w:eastAsia="宋体" w:cs="宋体"/>
          <w:kern w:val="0"/>
          <w:sz w:val="26"/>
          <w:szCs w:val="26"/>
        </w:rPr>
      </w:pPr>
      <w:r>
        <w:rPr>
          <w:rFonts w:ascii="宋体" w:hAnsi="宋体" w:eastAsia="宋体" w:cs="宋体"/>
          <w:b/>
          <w:bCs/>
          <w:kern w:val="0"/>
          <w:sz w:val="26"/>
          <w:szCs w:val="26"/>
        </w:rPr>
        <w:t>参赛时间：</w:t>
      </w:r>
      <w:r>
        <w:rPr>
          <w:rFonts w:hint="eastAsia" w:ascii="宋体" w:hAnsi="宋体" w:eastAsia="宋体" w:cs="宋体"/>
          <w:b/>
          <w:bCs/>
          <w:kern w:val="0"/>
          <w:sz w:val="26"/>
          <w:szCs w:val="26"/>
          <w:lang w:val="en-US" w:eastAsia="zh-CN"/>
        </w:rPr>
        <w:t>即日起</w:t>
      </w:r>
      <w:r>
        <w:rPr>
          <w:rFonts w:ascii="宋体" w:hAnsi="宋体" w:eastAsia="宋体" w:cs="宋体"/>
          <w:b/>
          <w:bCs/>
          <w:kern w:val="0"/>
          <w:sz w:val="26"/>
          <w:szCs w:val="26"/>
        </w:rPr>
        <w:t>-6月15日</w:t>
      </w:r>
    </w:p>
    <w:p>
      <w:pPr>
        <w:widowControl/>
        <w:rPr>
          <w:rFonts w:ascii="宋体" w:hAnsi="宋体" w:eastAsia="宋体" w:cs="宋体"/>
          <w:kern w:val="0"/>
          <w:sz w:val="26"/>
          <w:szCs w:val="26"/>
        </w:rPr>
      </w:pPr>
      <w:r>
        <w:rPr>
          <w:rFonts w:ascii="宋体" w:hAnsi="宋体" w:eastAsia="宋体" w:cs="宋体"/>
          <w:b/>
          <w:bCs/>
          <w:kern w:val="0"/>
          <w:sz w:val="26"/>
          <w:szCs w:val="26"/>
        </w:rPr>
        <w:t>评审时间：2023年6月16日-6月29日</w:t>
      </w:r>
    </w:p>
    <w:p>
      <w:pPr>
        <w:widowControl/>
        <w:rPr>
          <w:rFonts w:ascii="宋体" w:hAnsi="宋体" w:eastAsia="宋体" w:cs="宋体"/>
          <w:kern w:val="0"/>
          <w:sz w:val="26"/>
          <w:szCs w:val="26"/>
        </w:rPr>
      </w:pPr>
      <w:r>
        <w:rPr>
          <w:rFonts w:ascii="宋体" w:hAnsi="宋体" w:eastAsia="宋体" w:cs="宋体"/>
          <w:b/>
          <w:bCs/>
          <w:kern w:val="0"/>
          <w:sz w:val="26"/>
          <w:szCs w:val="26"/>
        </w:rPr>
        <w:t>公布时间：2023年6月30日</w:t>
      </w:r>
    </w:p>
    <w:p>
      <w:pPr>
        <w:widowControl/>
        <w:rPr>
          <w:rFonts w:ascii="宋体" w:hAnsi="宋体" w:eastAsia="宋体" w:cs="宋体"/>
          <w:kern w:val="0"/>
          <w:sz w:val="26"/>
          <w:szCs w:val="26"/>
        </w:rPr>
      </w:pPr>
      <w:r>
        <w:rPr>
          <w:rFonts w:ascii="宋体" w:hAnsi="宋体" w:eastAsia="宋体" w:cs="宋体"/>
          <w:b/>
          <w:bCs/>
          <w:kern w:val="0"/>
          <w:sz w:val="26"/>
          <w:szCs w:val="26"/>
        </w:rPr>
        <w:br w:type="textWrapping"/>
      </w:r>
      <w:r>
        <w:rPr>
          <w:rFonts w:ascii="宋体" w:hAnsi="宋体" w:eastAsia="宋体" w:cs="宋体"/>
          <w:b/>
          <w:bCs/>
          <w:kern w:val="0"/>
          <w:sz w:val="26"/>
          <w:szCs w:val="26"/>
        </w:rPr>
        <w:t>参赛方式：</w:t>
      </w:r>
    </w:p>
    <w:p>
      <w:pPr>
        <w:widowControl/>
        <w:rPr>
          <w:rFonts w:hint="eastAsia" w:ascii="宋体" w:hAnsi="宋体" w:eastAsia="宋体" w:cs="宋体"/>
          <w:kern w:val="0"/>
          <w:sz w:val="26"/>
          <w:szCs w:val="26"/>
        </w:rPr>
      </w:pPr>
      <w:r>
        <w:rPr>
          <w:rFonts w:ascii="宋体" w:hAnsi="宋体" w:eastAsia="宋体" w:cs="宋体"/>
          <w:color w:val="3E3E3E"/>
          <w:kern w:val="0"/>
          <w:sz w:val="26"/>
          <w:szCs w:val="26"/>
        </w:rPr>
        <w:t>1.参赛学生先将</w:t>
      </w:r>
      <w:r>
        <w:rPr>
          <w:rFonts w:ascii="宋体" w:hAnsi="宋体" w:eastAsia="宋体" w:cs="宋体"/>
          <w:kern w:val="0"/>
          <w:sz w:val="26"/>
          <w:szCs w:val="26"/>
          <w:u w:val="single"/>
        </w:rPr>
        <w:t>创作的视频上传至个人抖音、B站、视频号、小红书（任一平台即可）</w:t>
      </w:r>
      <w:r>
        <w:rPr>
          <w:rFonts w:ascii="宋体" w:hAnsi="宋体" w:eastAsia="宋体" w:cs="宋体"/>
          <w:color w:val="3E3E3E"/>
          <w:kern w:val="0"/>
          <w:sz w:val="26"/>
          <w:szCs w:val="26"/>
        </w:rPr>
        <w:t>，视频文案添加#大学生最喜爱的凤凰好书+《书名》#话题。例：#大学生最喜爱的凤凰好书+《有生》#。抖音平台同步@江苏凤凰文艺出版社@凤凰书苑，视频号同步@江苏凤凰文艺出版社@凤凰书苑服务号，B站、小红书均@江苏凤凰文艺出版社。</w:t>
      </w:r>
    </w:p>
    <w:p>
      <w:pPr>
        <w:widowControl/>
        <w:jc w:val="left"/>
        <w:rPr>
          <w:rFonts w:ascii="宋体" w:hAnsi="宋体" w:eastAsia="宋体" w:cs="宋体"/>
          <w:kern w:val="0"/>
          <w:sz w:val="26"/>
          <w:szCs w:val="26"/>
        </w:rPr>
      </w:pPr>
      <w:r>
        <w:rPr>
          <w:rFonts w:ascii="宋体" w:hAnsi="宋体" w:eastAsia="宋体" w:cs="宋体"/>
          <w:color w:val="3E3E3E"/>
          <w:kern w:val="0"/>
          <w:sz w:val="26"/>
          <w:szCs w:val="26"/>
        </w:rPr>
        <w:t>2.按要求发布参赛视频后，在报名平台填写作品标题、链接、作者及联系方式等信息。</w:t>
      </w:r>
    </w:p>
    <w:p>
      <w:pPr>
        <w:widowControl/>
        <w:jc w:val="left"/>
        <w:rPr>
          <w:rFonts w:ascii="宋体" w:hAnsi="宋体" w:eastAsia="宋体" w:cs="宋体"/>
          <w:kern w:val="0"/>
          <w:sz w:val="26"/>
          <w:szCs w:val="26"/>
        </w:rPr>
      </w:pPr>
      <w:r>
        <w:rPr>
          <w:rFonts w:ascii="宋体" w:hAnsi="宋体" w:eastAsia="宋体" w:cs="宋体"/>
          <w:color w:val="3E3E3E"/>
          <w:kern w:val="0"/>
          <w:sz w:val="26"/>
          <w:szCs w:val="26"/>
        </w:rPr>
        <w:t>方法一：复制链接到浏览器进入</w:t>
      </w:r>
    </w:p>
    <w:p>
      <w:pPr>
        <w:widowControl/>
        <w:jc w:val="left"/>
        <w:rPr>
          <w:rFonts w:ascii="宋体" w:hAnsi="宋体" w:eastAsia="宋体" w:cs="宋体"/>
          <w:kern w:val="0"/>
          <w:sz w:val="26"/>
          <w:szCs w:val="26"/>
        </w:rPr>
      </w:pPr>
      <w:r>
        <w:rPr>
          <w:rFonts w:ascii="宋体" w:hAnsi="宋体" w:eastAsia="宋体" w:cs="宋体"/>
          <w:color w:val="3E3E3E"/>
          <w:kern w:val="0"/>
          <w:sz w:val="23"/>
          <w:szCs w:val="23"/>
        </w:rPr>
        <w:t>https://s861yw4xi36ha12o.mikecrm.com/I7xYllO</w:t>
      </w:r>
    </w:p>
    <w:p>
      <w:pPr>
        <w:widowControl/>
        <w:jc w:val="left"/>
        <w:rPr>
          <w:rFonts w:ascii="宋体" w:hAnsi="宋体" w:eastAsia="宋体" w:cs="宋体"/>
          <w:color w:val="3E3E3E"/>
          <w:kern w:val="0"/>
          <w:sz w:val="26"/>
          <w:szCs w:val="26"/>
        </w:rPr>
      </w:pPr>
      <w:r>
        <w:rPr>
          <w:rFonts w:ascii="宋体" w:hAnsi="宋体" w:eastAsia="宋体" w:cs="宋体"/>
          <w:color w:val="3E3E3E"/>
          <w:kern w:val="0"/>
          <w:sz w:val="26"/>
          <w:szCs w:val="26"/>
        </w:rPr>
        <w:t>方法二：识别二维码进入</w:t>
      </w:r>
    </w:p>
    <w:p>
      <w:pPr>
        <w:widowControl/>
        <w:jc w:val="center"/>
        <w:rPr>
          <w:rFonts w:hint="eastAsia" w:ascii="宋体" w:hAnsi="宋体" w:eastAsia="宋体" w:cs="宋体"/>
          <w:kern w:val="0"/>
          <w:sz w:val="26"/>
          <w:szCs w:val="26"/>
        </w:rPr>
      </w:pPr>
      <w:r>
        <w:rPr>
          <w:rFonts w:ascii="宋体" w:hAnsi="宋体" w:eastAsia="宋体" w:cs="宋体"/>
          <w:kern w:val="0"/>
          <w:sz w:val="26"/>
          <w:szCs w:val="26"/>
        </w:rPr>
        <w:drawing>
          <wp:inline distT="0" distB="0" distL="0" distR="0">
            <wp:extent cx="2636520" cy="2636520"/>
            <wp:effectExtent l="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flipV="1">
                      <a:off x="0" y="0"/>
                      <a:ext cx="2636520" cy="2636520"/>
                    </a:xfrm>
                    <a:prstGeom prst="rect">
                      <a:avLst/>
                    </a:prstGeom>
                    <a:noFill/>
                    <a:ln>
                      <a:noFill/>
                    </a:ln>
                  </pic:spPr>
                </pic:pic>
              </a:graphicData>
            </a:graphic>
          </wp:inline>
        </w:drawing>
      </w:r>
    </w:p>
    <w:p>
      <w:pPr>
        <w:widowControl/>
        <w:rPr>
          <w:rFonts w:ascii="宋体" w:hAnsi="宋体" w:eastAsia="宋体" w:cs="宋体"/>
          <w:kern w:val="0"/>
          <w:sz w:val="26"/>
          <w:szCs w:val="26"/>
        </w:rPr>
      </w:pPr>
      <w:r>
        <w:rPr>
          <w:rFonts w:ascii="宋体" w:hAnsi="宋体" w:eastAsia="宋体" w:cs="宋体"/>
          <w:b/>
          <w:bCs/>
          <w:kern w:val="0"/>
          <w:sz w:val="26"/>
          <w:szCs w:val="26"/>
        </w:rPr>
        <w:t>作品要求：</w:t>
      </w:r>
    </w:p>
    <w:p>
      <w:pPr>
        <w:widowControl/>
        <w:rPr>
          <w:rFonts w:hint="eastAsia" w:ascii="宋体" w:hAnsi="宋体" w:eastAsia="宋体" w:cs="宋体"/>
          <w:kern w:val="0"/>
          <w:sz w:val="26"/>
          <w:szCs w:val="26"/>
        </w:rPr>
      </w:pPr>
      <w:r>
        <w:rPr>
          <w:rFonts w:ascii="宋体" w:hAnsi="宋体" w:eastAsia="宋体" w:cs="宋体"/>
          <w:color w:val="3E3E3E"/>
          <w:kern w:val="0"/>
          <w:sz w:val="26"/>
          <w:szCs w:val="26"/>
        </w:rPr>
        <w:t>1.视频内容。围绕“大学生最喜爱的二十本凤凰好书”进行制作。作品具备感染力、创新性，能够充分展示图书。</w:t>
      </w:r>
    </w:p>
    <w:p>
      <w:pPr>
        <w:widowControl/>
        <w:rPr>
          <w:rFonts w:hint="eastAsia" w:ascii="宋体" w:hAnsi="宋体" w:eastAsia="宋体" w:cs="宋体"/>
          <w:kern w:val="0"/>
          <w:sz w:val="26"/>
          <w:szCs w:val="26"/>
        </w:rPr>
      </w:pPr>
      <w:r>
        <w:rPr>
          <w:rFonts w:ascii="宋体" w:hAnsi="宋体" w:eastAsia="宋体" w:cs="宋体"/>
          <w:color w:val="3E3E3E"/>
          <w:kern w:val="0"/>
          <w:sz w:val="26"/>
          <w:szCs w:val="26"/>
        </w:rPr>
        <w:t>2.视频形式。展现对书的个性化解读，形式不限（如讲述、诵读、动画、情景剧、纪录类等）。</w:t>
      </w:r>
    </w:p>
    <w:p>
      <w:pPr>
        <w:widowControl/>
        <w:rPr>
          <w:rFonts w:ascii="宋体" w:hAnsi="宋体" w:eastAsia="宋体" w:cs="宋体"/>
          <w:kern w:val="0"/>
          <w:sz w:val="26"/>
          <w:szCs w:val="26"/>
        </w:rPr>
      </w:pPr>
      <w:r>
        <w:rPr>
          <w:rFonts w:ascii="宋体" w:hAnsi="宋体" w:eastAsia="宋体" w:cs="宋体"/>
          <w:color w:val="3E3E3E"/>
          <w:kern w:val="0"/>
          <w:sz w:val="26"/>
          <w:szCs w:val="26"/>
        </w:rPr>
        <w:t>3.格式标准。视频时长1-2分钟，支持横屏、竖屏格式，画面干净，不带角标、水印等，MP4格式，分辨率不低于1920×1080像素。</w:t>
      </w:r>
    </w:p>
    <w:p>
      <w:pPr>
        <w:widowControl/>
        <w:rPr>
          <w:rFonts w:ascii="宋体" w:hAnsi="宋体" w:eastAsia="宋体" w:cs="宋体"/>
          <w:kern w:val="0"/>
          <w:sz w:val="26"/>
          <w:szCs w:val="26"/>
        </w:rPr>
      </w:pPr>
    </w:p>
    <w:p>
      <w:pPr>
        <w:widowControl/>
        <w:rPr>
          <w:rFonts w:ascii="宋体" w:hAnsi="宋体" w:eastAsia="宋体" w:cs="宋体"/>
          <w:kern w:val="0"/>
          <w:sz w:val="26"/>
          <w:szCs w:val="26"/>
        </w:rPr>
      </w:pPr>
      <w:r>
        <w:rPr>
          <w:rFonts w:ascii="宋体" w:hAnsi="宋体" w:eastAsia="宋体" w:cs="宋体"/>
          <w:b/>
          <w:bCs/>
          <w:color w:val="3B4E7D"/>
          <w:kern w:val="0"/>
          <w:sz w:val="23"/>
          <w:szCs w:val="23"/>
        </w:rPr>
        <w:t>“大学生最喜爱的二十本凤凰好书”书目：</w:t>
      </w:r>
    </w:p>
    <w:p>
      <w:pPr>
        <w:widowControl/>
        <w:rPr>
          <w:rFonts w:ascii="宋体" w:hAnsi="宋体" w:eastAsia="宋体" w:cs="宋体"/>
          <w:kern w:val="0"/>
          <w:sz w:val="26"/>
          <w:szCs w:val="26"/>
        </w:rPr>
      </w:pPr>
    </w:p>
    <w:tbl>
      <w:tblPr>
        <w:tblStyle w:val="4"/>
        <w:tblW w:w="5000" w:type="pct"/>
        <w:tblInd w:w="0" w:type="dxa"/>
        <w:tblLayout w:type="autofit"/>
        <w:tblCellMar>
          <w:top w:w="0" w:type="dxa"/>
          <w:left w:w="0" w:type="dxa"/>
          <w:bottom w:w="0" w:type="dxa"/>
          <w:right w:w="0" w:type="dxa"/>
        </w:tblCellMar>
      </w:tblPr>
      <w:tblGrid>
        <w:gridCol w:w="3359"/>
        <w:gridCol w:w="2351"/>
        <w:gridCol w:w="2604"/>
      </w:tblGrid>
      <w:tr>
        <w:tblPrEx>
          <w:tblCellMar>
            <w:top w:w="0" w:type="dxa"/>
            <w:left w:w="0" w:type="dxa"/>
            <w:bottom w:w="0" w:type="dxa"/>
            <w:right w:w="0" w:type="dxa"/>
          </w:tblCellMar>
        </w:tblPrEx>
        <w:tc>
          <w:tcPr>
            <w:tcW w:w="2000" w:type="pct"/>
            <w:tcBorders>
              <w:top w:val="nil"/>
              <w:left w:val="nil"/>
              <w:bottom w:val="nil"/>
              <w:right w:val="single" w:color="F0F9FF" w:sz="6" w:space="0"/>
            </w:tcBorders>
            <w:shd w:val="clear" w:color="auto" w:fill="7AAFE7"/>
            <w:vAlign w:val="center"/>
          </w:tcPr>
          <w:p>
            <w:pPr>
              <w:widowControl/>
              <w:wordWrap w:val="0"/>
              <w:jc w:val="center"/>
              <w:rPr>
                <w:rFonts w:ascii="宋体" w:hAnsi="宋体" w:eastAsia="宋体" w:cs="宋体"/>
                <w:kern w:val="0"/>
                <w:sz w:val="24"/>
                <w:szCs w:val="24"/>
              </w:rPr>
            </w:pPr>
            <w:r>
              <w:rPr>
                <w:rFonts w:ascii="宋体" w:hAnsi="宋体" w:eastAsia="宋体" w:cs="宋体"/>
                <w:b/>
                <w:bCs/>
                <w:kern w:val="0"/>
                <w:sz w:val="24"/>
                <w:szCs w:val="24"/>
              </w:rPr>
              <w:t>书籍名称</w:t>
            </w:r>
          </w:p>
        </w:tc>
        <w:tc>
          <w:tcPr>
            <w:tcW w:w="1400" w:type="pct"/>
            <w:tcBorders>
              <w:top w:val="nil"/>
              <w:left w:val="nil"/>
              <w:bottom w:val="nil"/>
              <w:right w:val="single" w:color="F0F9FF" w:sz="6" w:space="0"/>
            </w:tcBorders>
            <w:shd w:val="clear" w:color="auto" w:fill="7AAFE7"/>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作者</w:t>
            </w:r>
          </w:p>
        </w:tc>
        <w:tc>
          <w:tcPr>
            <w:tcW w:w="1550" w:type="pct"/>
            <w:tcBorders>
              <w:top w:val="nil"/>
              <w:left w:val="nil"/>
              <w:bottom w:val="nil"/>
              <w:right w:val="single" w:color="F0F9FF" w:sz="6" w:space="0"/>
            </w:tcBorders>
            <w:shd w:val="clear" w:color="auto" w:fill="7AAFE7"/>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出版社</w:t>
            </w:r>
          </w:p>
        </w:tc>
      </w:tr>
      <w:tr>
        <w:tblPrEx>
          <w:tblCellMar>
            <w:top w:w="0" w:type="dxa"/>
            <w:left w:w="0" w:type="dxa"/>
            <w:bottom w:w="0" w:type="dxa"/>
            <w:right w:w="0" w:type="dxa"/>
          </w:tblCellMar>
        </w:tblPrEx>
        <w:tc>
          <w:tcPr>
            <w:tcW w:w="20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《杀死一只知更鸟</w:t>
            </w:r>
            <w:r>
              <w:rPr>
                <w:rFonts w:ascii="宋体" w:hAnsi="宋体" w:eastAsia="宋体" w:cs="宋体"/>
                <w:color w:val="3E3E3E"/>
                <w:kern w:val="0"/>
                <w:sz w:val="18"/>
                <w:szCs w:val="18"/>
                <w:shd w:val="clear" w:color="auto" w:fill="F0F9FF"/>
              </w:rPr>
              <w:t>》</w:t>
            </w:r>
          </w:p>
        </w:tc>
        <w:tc>
          <w:tcPr>
            <w:tcW w:w="14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[美]哈珀·李</w:t>
            </w:r>
          </w:p>
        </w:tc>
        <w:tc>
          <w:tcPr>
            <w:tcW w:w="155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译林出版社  </w:t>
            </w:r>
          </w:p>
        </w:tc>
      </w:tr>
      <w:tr>
        <w:tblPrEx>
          <w:tblCellMar>
            <w:top w:w="0" w:type="dxa"/>
            <w:left w:w="0" w:type="dxa"/>
            <w:bottom w:w="0" w:type="dxa"/>
            <w:right w:w="0" w:type="dxa"/>
          </w:tblCellMar>
        </w:tblPrEx>
        <w:tc>
          <w:tcPr>
            <w:tcW w:w="20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color w:val="3E3E3E"/>
                <w:kern w:val="0"/>
                <w:sz w:val="18"/>
                <w:szCs w:val="18"/>
                <w:shd w:val="clear" w:color="auto" w:fill="F0F9FF"/>
              </w:rPr>
              <w:t>《</w:t>
            </w:r>
            <w:r>
              <w:rPr>
                <w:rFonts w:ascii="宋体" w:hAnsi="宋体" w:eastAsia="宋体" w:cs="宋体"/>
                <w:kern w:val="0"/>
                <w:sz w:val="18"/>
                <w:szCs w:val="18"/>
              </w:rPr>
              <w:t>一个人的村庄</w:t>
            </w:r>
            <w:r>
              <w:rPr>
                <w:rFonts w:ascii="宋体" w:hAnsi="宋体" w:eastAsia="宋体" w:cs="宋体"/>
                <w:color w:val="3E3E3E"/>
                <w:kern w:val="0"/>
                <w:sz w:val="18"/>
                <w:szCs w:val="18"/>
                <w:shd w:val="clear" w:color="auto" w:fill="F0F9FF"/>
              </w:rPr>
              <w:t>》</w:t>
            </w:r>
          </w:p>
        </w:tc>
        <w:tc>
          <w:tcPr>
            <w:tcW w:w="14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刘亮程</w:t>
            </w:r>
          </w:p>
        </w:tc>
        <w:tc>
          <w:tcPr>
            <w:tcW w:w="155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译林出版社  </w:t>
            </w:r>
          </w:p>
        </w:tc>
      </w:tr>
      <w:tr>
        <w:tblPrEx>
          <w:tblCellMar>
            <w:top w:w="0" w:type="dxa"/>
            <w:left w:w="0" w:type="dxa"/>
            <w:bottom w:w="0" w:type="dxa"/>
            <w:right w:w="0" w:type="dxa"/>
          </w:tblCellMar>
        </w:tblPrEx>
        <w:tc>
          <w:tcPr>
            <w:tcW w:w="20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color w:val="3E3E3E"/>
                <w:kern w:val="0"/>
                <w:sz w:val="18"/>
                <w:szCs w:val="18"/>
                <w:shd w:val="clear" w:color="auto" w:fill="F0F9FF"/>
              </w:rPr>
              <w:t>《</w:t>
            </w:r>
            <w:r>
              <w:rPr>
                <w:rFonts w:ascii="宋体" w:hAnsi="宋体" w:eastAsia="宋体" w:cs="宋体"/>
                <w:kern w:val="0"/>
                <w:sz w:val="18"/>
                <w:szCs w:val="18"/>
              </w:rPr>
              <w:t>一百年，许多人，许多事：杨苡口述自传</w:t>
            </w:r>
            <w:r>
              <w:rPr>
                <w:rFonts w:ascii="宋体" w:hAnsi="宋体" w:eastAsia="宋体" w:cs="宋体"/>
                <w:color w:val="3E3E3E"/>
                <w:kern w:val="0"/>
                <w:sz w:val="18"/>
                <w:szCs w:val="18"/>
                <w:shd w:val="clear" w:color="auto" w:fill="F0F9FF"/>
              </w:rPr>
              <w:t>》</w:t>
            </w:r>
          </w:p>
        </w:tc>
        <w:tc>
          <w:tcPr>
            <w:tcW w:w="14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杨苡 口述</w:t>
            </w:r>
          </w:p>
          <w:p>
            <w:pPr>
              <w:widowControl/>
              <w:wordWrap w:val="0"/>
              <w:jc w:val="left"/>
              <w:rPr>
                <w:rFonts w:ascii="宋体" w:hAnsi="宋体" w:eastAsia="宋体" w:cs="宋体"/>
                <w:kern w:val="0"/>
                <w:sz w:val="24"/>
                <w:szCs w:val="24"/>
              </w:rPr>
            </w:pPr>
            <w:r>
              <w:rPr>
                <w:rFonts w:ascii="宋体" w:hAnsi="宋体" w:eastAsia="宋体" w:cs="宋体"/>
                <w:kern w:val="0"/>
                <w:sz w:val="18"/>
                <w:szCs w:val="18"/>
              </w:rPr>
              <w:t>余斌 撰写</w:t>
            </w:r>
          </w:p>
        </w:tc>
        <w:tc>
          <w:tcPr>
            <w:tcW w:w="155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译林出版社  </w:t>
            </w:r>
          </w:p>
        </w:tc>
      </w:tr>
      <w:tr>
        <w:tblPrEx>
          <w:tblCellMar>
            <w:top w:w="0" w:type="dxa"/>
            <w:left w:w="0" w:type="dxa"/>
            <w:bottom w:w="0" w:type="dxa"/>
            <w:right w:w="0" w:type="dxa"/>
          </w:tblCellMar>
        </w:tblPrEx>
        <w:tc>
          <w:tcPr>
            <w:tcW w:w="20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color w:val="3E3E3E"/>
                <w:kern w:val="0"/>
                <w:sz w:val="18"/>
                <w:szCs w:val="18"/>
                <w:shd w:val="clear" w:color="auto" w:fill="F0F9FF"/>
              </w:rPr>
              <w:t>《</w:t>
            </w:r>
            <w:r>
              <w:rPr>
                <w:rFonts w:ascii="宋体" w:hAnsi="宋体" w:eastAsia="宋体" w:cs="宋体"/>
                <w:kern w:val="0"/>
                <w:sz w:val="18"/>
                <w:szCs w:val="18"/>
              </w:rPr>
              <w:t>我心归处是敦煌：樊锦诗自述</w:t>
            </w:r>
            <w:r>
              <w:rPr>
                <w:rFonts w:ascii="宋体" w:hAnsi="宋体" w:eastAsia="宋体" w:cs="宋体"/>
                <w:color w:val="3E3E3E"/>
                <w:kern w:val="0"/>
                <w:sz w:val="18"/>
                <w:szCs w:val="18"/>
                <w:shd w:val="clear" w:color="auto" w:fill="F0F9FF"/>
              </w:rPr>
              <w:t>》</w:t>
            </w:r>
          </w:p>
        </w:tc>
        <w:tc>
          <w:tcPr>
            <w:tcW w:w="14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樊锦诗</w:t>
            </w:r>
          </w:p>
          <w:p>
            <w:pPr>
              <w:widowControl/>
              <w:wordWrap w:val="0"/>
              <w:jc w:val="left"/>
              <w:rPr>
                <w:rFonts w:ascii="宋体" w:hAnsi="宋体" w:eastAsia="宋体" w:cs="宋体"/>
                <w:kern w:val="0"/>
                <w:sz w:val="24"/>
                <w:szCs w:val="24"/>
              </w:rPr>
            </w:pPr>
            <w:r>
              <w:rPr>
                <w:rFonts w:ascii="宋体" w:hAnsi="宋体" w:eastAsia="宋体" w:cs="宋体"/>
                <w:kern w:val="0"/>
                <w:sz w:val="18"/>
                <w:szCs w:val="18"/>
              </w:rPr>
              <w:t>顾春芳</w:t>
            </w:r>
          </w:p>
        </w:tc>
        <w:tc>
          <w:tcPr>
            <w:tcW w:w="155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译林出版社  </w:t>
            </w:r>
          </w:p>
        </w:tc>
      </w:tr>
      <w:tr>
        <w:tblPrEx>
          <w:tblCellMar>
            <w:top w:w="0" w:type="dxa"/>
            <w:left w:w="0" w:type="dxa"/>
            <w:bottom w:w="0" w:type="dxa"/>
            <w:right w:w="0" w:type="dxa"/>
          </w:tblCellMar>
        </w:tblPrEx>
        <w:tc>
          <w:tcPr>
            <w:tcW w:w="20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color w:val="3E3E3E"/>
                <w:kern w:val="0"/>
                <w:sz w:val="18"/>
                <w:szCs w:val="18"/>
                <w:shd w:val="clear" w:color="auto" w:fill="F0F9FF"/>
              </w:rPr>
              <w:t>《</w:t>
            </w:r>
            <w:r>
              <w:rPr>
                <w:rFonts w:ascii="宋体" w:hAnsi="宋体" w:eastAsia="宋体" w:cs="宋体"/>
                <w:kern w:val="0"/>
                <w:sz w:val="18"/>
                <w:szCs w:val="18"/>
              </w:rPr>
              <w:t>60万米高空看中国</w:t>
            </w:r>
            <w:r>
              <w:rPr>
                <w:rFonts w:ascii="宋体" w:hAnsi="宋体" w:eastAsia="宋体" w:cs="宋体"/>
                <w:color w:val="3E3E3E"/>
                <w:kern w:val="0"/>
                <w:sz w:val="18"/>
                <w:szCs w:val="18"/>
                <w:shd w:val="clear" w:color="auto" w:fill="F0F9FF"/>
              </w:rPr>
              <w:t>》</w:t>
            </w:r>
          </w:p>
        </w:tc>
        <w:tc>
          <w:tcPr>
            <w:tcW w:w="14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刘思扬</w:t>
            </w:r>
          </w:p>
          <w:p>
            <w:pPr>
              <w:widowControl/>
              <w:wordWrap w:val="0"/>
              <w:jc w:val="left"/>
              <w:rPr>
                <w:rFonts w:ascii="宋体" w:hAnsi="宋体" w:eastAsia="宋体" w:cs="宋体"/>
                <w:kern w:val="0"/>
                <w:sz w:val="24"/>
                <w:szCs w:val="24"/>
              </w:rPr>
            </w:pPr>
            <w:r>
              <w:rPr>
                <w:rFonts w:ascii="宋体" w:hAnsi="宋体" w:eastAsia="宋体" w:cs="宋体"/>
                <w:kern w:val="0"/>
                <w:sz w:val="18"/>
                <w:szCs w:val="18"/>
              </w:rPr>
              <w:t>新华社卫星新闻试验室 编著</w:t>
            </w:r>
          </w:p>
        </w:tc>
        <w:tc>
          <w:tcPr>
            <w:tcW w:w="155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江苏凤凰科学技术出版社 </w:t>
            </w:r>
          </w:p>
        </w:tc>
      </w:tr>
      <w:tr>
        <w:tblPrEx>
          <w:tblCellMar>
            <w:top w:w="0" w:type="dxa"/>
            <w:left w:w="0" w:type="dxa"/>
            <w:bottom w:w="0" w:type="dxa"/>
            <w:right w:w="0" w:type="dxa"/>
          </w:tblCellMar>
        </w:tblPrEx>
        <w:tc>
          <w:tcPr>
            <w:tcW w:w="20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color w:val="3E3E3E"/>
                <w:kern w:val="0"/>
                <w:sz w:val="18"/>
                <w:szCs w:val="18"/>
                <w:shd w:val="clear" w:color="auto" w:fill="F0F9FF"/>
              </w:rPr>
              <w:t>《</w:t>
            </w:r>
            <w:r>
              <w:rPr>
                <w:rFonts w:ascii="宋体" w:hAnsi="宋体" w:eastAsia="宋体" w:cs="宋体"/>
                <w:kern w:val="0"/>
                <w:sz w:val="18"/>
                <w:szCs w:val="18"/>
              </w:rPr>
              <w:t>山川纪行——臧穆野外日记</w:t>
            </w:r>
            <w:r>
              <w:rPr>
                <w:rFonts w:ascii="宋体" w:hAnsi="宋体" w:eastAsia="宋体" w:cs="宋体"/>
                <w:color w:val="3E3E3E"/>
                <w:kern w:val="0"/>
                <w:sz w:val="18"/>
                <w:szCs w:val="18"/>
                <w:shd w:val="clear" w:color="auto" w:fill="F0F9FF"/>
              </w:rPr>
              <w:t>》</w:t>
            </w:r>
          </w:p>
        </w:tc>
        <w:tc>
          <w:tcPr>
            <w:tcW w:w="14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臧穆</w:t>
            </w:r>
          </w:p>
        </w:tc>
        <w:tc>
          <w:tcPr>
            <w:tcW w:w="155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江苏凤凰科学技术出版社 </w:t>
            </w:r>
          </w:p>
        </w:tc>
      </w:tr>
      <w:tr>
        <w:tblPrEx>
          <w:tblCellMar>
            <w:top w:w="0" w:type="dxa"/>
            <w:left w:w="0" w:type="dxa"/>
            <w:bottom w:w="0" w:type="dxa"/>
            <w:right w:w="0" w:type="dxa"/>
          </w:tblCellMar>
        </w:tblPrEx>
        <w:tc>
          <w:tcPr>
            <w:tcW w:w="20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color w:val="3E3E3E"/>
                <w:kern w:val="0"/>
                <w:sz w:val="18"/>
                <w:szCs w:val="18"/>
                <w:shd w:val="clear" w:color="auto" w:fill="F0F9FF"/>
              </w:rPr>
              <w:t>《</w:t>
            </w:r>
            <w:r>
              <w:rPr>
                <w:rFonts w:ascii="宋体" w:hAnsi="宋体" w:eastAsia="宋体" w:cs="宋体"/>
                <w:kern w:val="0"/>
                <w:sz w:val="18"/>
                <w:szCs w:val="18"/>
              </w:rPr>
              <w:t>水陆精灵 中国珍稀濒危两栖爬行动物手绘观察笔记</w:t>
            </w:r>
            <w:r>
              <w:rPr>
                <w:rFonts w:ascii="宋体" w:hAnsi="宋体" w:eastAsia="宋体" w:cs="宋体"/>
                <w:color w:val="3E3E3E"/>
                <w:kern w:val="0"/>
                <w:sz w:val="18"/>
                <w:szCs w:val="18"/>
                <w:shd w:val="clear" w:color="auto" w:fill="F0F9FF"/>
              </w:rPr>
              <w:t>》</w:t>
            </w:r>
          </w:p>
        </w:tc>
        <w:tc>
          <w:tcPr>
            <w:tcW w:w="14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齐硕 </w:t>
            </w:r>
          </w:p>
          <w:p>
            <w:pPr>
              <w:widowControl/>
              <w:wordWrap w:val="0"/>
              <w:jc w:val="left"/>
              <w:rPr>
                <w:rFonts w:ascii="宋体" w:hAnsi="宋体" w:eastAsia="宋体" w:cs="宋体"/>
                <w:kern w:val="0"/>
                <w:sz w:val="24"/>
                <w:szCs w:val="24"/>
              </w:rPr>
            </w:pPr>
            <w:r>
              <w:rPr>
                <w:rFonts w:ascii="宋体" w:hAnsi="宋体" w:eastAsia="宋体" w:cs="宋体"/>
                <w:kern w:val="0"/>
                <w:sz w:val="18"/>
                <w:szCs w:val="18"/>
              </w:rPr>
              <w:t>史静耸 著</w:t>
            </w:r>
          </w:p>
          <w:p>
            <w:pPr>
              <w:widowControl/>
              <w:wordWrap w:val="0"/>
              <w:jc w:val="left"/>
              <w:rPr>
                <w:rFonts w:ascii="宋体" w:hAnsi="宋体" w:eastAsia="宋体" w:cs="宋体"/>
                <w:kern w:val="0"/>
                <w:sz w:val="24"/>
                <w:szCs w:val="24"/>
              </w:rPr>
            </w:pPr>
            <w:r>
              <w:rPr>
                <w:rFonts w:ascii="宋体" w:hAnsi="宋体" w:eastAsia="宋体" w:cs="宋体"/>
                <w:kern w:val="0"/>
                <w:sz w:val="18"/>
                <w:szCs w:val="18"/>
              </w:rPr>
              <w:t>丁弋 绘</w:t>
            </w:r>
          </w:p>
        </w:tc>
        <w:tc>
          <w:tcPr>
            <w:tcW w:w="155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江苏凤凰科学技术出版社 </w:t>
            </w:r>
          </w:p>
        </w:tc>
      </w:tr>
      <w:tr>
        <w:tblPrEx>
          <w:tblCellMar>
            <w:top w:w="0" w:type="dxa"/>
            <w:left w:w="0" w:type="dxa"/>
            <w:bottom w:w="0" w:type="dxa"/>
            <w:right w:w="0" w:type="dxa"/>
          </w:tblCellMar>
        </w:tblPrEx>
        <w:tc>
          <w:tcPr>
            <w:tcW w:w="20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color w:val="3E3E3E"/>
                <w:kern w:val="0"/>
                <w:sz w:val="18"/>
                <w:szCs w:val="18"/>
                <w:shd w:val="clear" w:color="auto" w:fill="F0F9FF"/>
              </w:rPr>
              <w:t>《</w:t>
            </w:r>
            <w:r>
              <w:rPr>
                <w:rFonts w:ascii="宋体" w:hAnsi="宋体" w:eastAsia="宋体" w:cs="宋体"/>
                <w:kern w:val="0"/>
                <w:sz w:val="18"/>
                <w:szCs w:val="18"/>
              </w:rPr>
              <w:t>大唐气象：唐代审美意识研究</w:t>
            </w:r>
            <w:r>
              <w:rPr>
                <w:rFonts w:ascii="宋体" w:hAnsi="宋体" w:eastAsia="宋体" w:cs="宋体"/>
                <w:color w:val="3E3E3E"/>
                <w:kern w:val="0"/>
                <w:sz w:val="18"/>
                <w:szCs w:val="18"/>
                <w:shd w:val="clear" w:color="auto" w:fill="F0F9FF"/>
              </w:rPr>
              <w:t>》</w:t>
            </w:r>
          </w:p>
        </w:tc>
        <w:tc>
          <w:tcPr>
            <w:tcW w:w="14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陈望衡</w:t>
            </w:r>
          </w:p>
          <w:p>
            <w:pPr>
              <w:widowControl/>
              <w:wordWrap w:val="0"/>
              <w:jc w:val="left"/>
              <w:rPr>
                <w:rFonts w:ascii="宋体" w:hAnsi="宋体" w:eastAsia="宋体" w:cs="宋体"/>
                <w:kern w:val="0"/>
                <w:sz w:val="24"/>
                <w:szCs w:val="24"/>
              </w:rPr>
            </w:pPr>
            <w:r>
              <w:rPr>
                <w:rFonts w:ascii="宋体" w:hAnsi="宋体" w:eastAsia="宋体" w:cs="宋体"/>
                <w:kern w:val="0"/>
                <w:sz w:val="18"/>
                <w:szCs w:val="18"/>
              </w:rPr>
              <w:t>范明华 等</w:t>
            </w:r>
          </w:p>
        </w:tc>
        <w:tc>
          <w:tcPr>
            <w:tcW w:w="155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江苏人民出版社</w:t>
            </w:r>
          </w:p>
        </w:tc>
      </w:tr>
      <w:tr>
        <w:tblPrEx>
          <w:tblCellMar>
            <w:top w:w="0" w:type="dxa"/>
            <w:left w:w="0" w:type="dxa"/>
            <w:bottom w:w="0" w:type="dxa"/>
            <w:right w:w="0" w:type="dxa"/>
          </w:tblCellMar>
        </w:tblPrEx>
        <w:tc>
          <w:tcPr>
            <w:tcW w:w="20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color w:val="3E3E3E"/>
                <w:kern w:val="0"/>
                <w:sz w:val="18"/>
                <w:szCs w:val="18"/>
                <w:shd w:val="clear" w:color="auto" w:fill="F0F9FF"/>
              </w:rPr>
              <w:t>《</w:t>
            </w:r>
            <w:r>
              <w:rPr>
                <w:rFonts w:ascii="宋体" w:hAnsi="宋体" w:eastAsia="宋体" w:cs="宋体"/>
                <w:kern w:val="0"/>
                <w:sz w:val="18"/>
                <w:szCs w:val="18"/>
              </w:rPr>
              <w:t>吾国与吾名：中国历代国号与古今名称研究</w:t>
            </w:r>
            <w:r>
              <w:rPr>
                <w:rFonts w:ascii="宋体" w:hAnsi="宋体" w:eastAsia="宋体" w:cs="宋体"/>
                <w:color w:val="3E3E3E"/>
                <w:kern w:val="0"/>
                <w:sz w:val="18"/>
                <w:szCs w:val="18"/>
                <w:shd w:val="clear" w:color="auto" w:fill="F0F9FF"/>
              </w:rPr>
              <w:t>》</w:t>
            </w:r>
          </w:p>
        </w:tc>
        <w:tc>
          <w:tcPr>
            <w:tcW w:w="14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胡阿祥</w:t>
            </w:r>
          </w:p>
        </w:tc>
        <w:tc>
          <w:tcPr>
            <w:tcW w:w="155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江苏人民出版社</w:t>
            </w:r>
          </w:p>
        </w:tc>
      </w:tr>
      <w:tr>
        <w:tblPrEx>
          <w:tblCellMar>
            <w:top w:w="0" w:type="dxa"/>
            <w:left w:w="0" w:type="dxa"/>
            <w:bottom w:w="0" w:type="dxa"/>
            <w:right w:w="0" w:type="dxa"/>
          </w:tblCellMar>
        </w:tblPrEx>
        <w:tc>
          <w:tcPr>
            <w:tcW w:w="20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color w:val="3E3E3E"/>
                <w:kern w:val="0"/>
                <w:sz w:val="18"/>
                <w:szCs w:val="18"/>
                <w:shd w:val="clear" w:color="auto" w:fill="F0F9FF"/>
              </w:rPr>
              <w:t>《</w:t>
            </w:r>
            <w:r>
              <w:rPr>
                <w:rFonts w:ascii="宋体" w:hAnsi="宋体" w:eastAsia="宋体" w:cs="宋体"/>
                <w:kern w:val="0"/>
                <w:sz w:val="18"/>
                <w:szCs w:val="18"/>
              </w:rPr>
              <w:t>中国青年运动一百年</w:t>
            </w:r>
            <w:r>
              <w:rPr>
                <w:rFonts w:ascii="宋体" w:hAnsi="宋体" w:eastAsia="宋体" w:cs="宋体"/>
                <w:color w:val="3E3E3E"/>
                <w:kern w:val="0"/>
                <w:sz w:val="18"/>
                <w:szCs w:val="18"/>
                <w:shd w:val="clear" w:color="auto" w:fill="F0F9FF"/>
              </w:rPr>
              <w:t>》</w:t>
            </w:r>
          </w:p>
        </w:tc>
        <w:tc>
          <w:tcPr>
            <w:tcW w:w="14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胡献忠</w:t>
            </w:r>
          </w:p>
        </w:tc>
        <w:tc>
          <w:tcPr>
            <w:tcW w:w="155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江苏人民出版社</w:t>
            </w:r>
          </w:p>
        </w:tc>
      </w:tr>
      <w:tr>
        <w:tblPrEx>
          <w:tblCellMar>
            <w:top w:w="0" w:type="dxa"/>
            <w:left w:w="0" w:type="dxa"/>
            <w:bottom w:w="0" w:type="dxa"/>
            <w:right w:w="0" w:type="dxa"/>
          </w:tblCellMar>
        </w:tblPrEx>
        <w:tc>
          <w:tcPr>
            <w:tcW w:w="20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color w:val="3E3E3E"/>
                <w:kern w:val="0"/>
                <w:sz w:val="18"/>
                <w:szCs w:val="18"/>
                <w:shd w:val="clear" w:color="auto" w:fill="F0F9FF"/>
              </w:rPr>
              <w:t>《</w:t>
            </w:r>
            <w:r>
              <w:rPr>
                <w:rFonts w:ascii="宋体" w:hAnsi="宋体" w:eastAsia="宋体" w:cs="宋体"/>
                <w:kern w:val="0"/>
                <w:sz w:val="18"/>
                <w:szCs w:val="18"/>
              </w:rPr>
              <w:t>有生</w:t>
            </w:r>
            <w:r>
              <w:rPr>
                <w:rFonts w:ascii="宋体" w:hAnsi="宋体" w:eastAsia="宋体" w:cs="宋体"/>
                <w:color w:val="3E3E3E"/>
                <w:kern w:val="0"/>
                <w:sz w:val="18"/>
                <w:szCs w:val="18"/>
                <w:shd w:val="clear" w:color="auto" w:fill="F0F9FF"/>
              </w:rPr>
              <w:t>》</w:t>
            </w:r>
          </w:p>
        </w:tc>
        <w:tc>
          <w:tcPr>
            <w:tcW w:w="14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胡学文</w:t>
            </w:r>
          </w:p>
        </w:tc>
        <w:tc>
          <w:tcPr>
            <w:tcW w:w="155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江苏凤凰文艺出版社</w:t>
            </w:r>
          </w:p>
        </w:tc>
      </w:tr>
      <w:tr>
        <w:tblPrEx>
          <w:tblCellMar>
            <w:top w:w="0" w:type="dxa"/>
            <w:left w:w="0" w:type="dxa"/>
            <w:bottom w:w="0" w:type="dxa"/>
            <w:right w:w="0" w:type="dxa"/>
          </w:tblCellMar>
        </w:tblPrEx>
        <w:tc>
          <w:tcPr>
            <w:tcW w:w="20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color w:val="3E3E3E"/>
                <w:kern w:val="0"/>
                <w:sz w:val="18"/>
                <w:szCs w:val="18"/>
                <w:shd w:val="clear" w:color="auto" w:fill="F0F9FF"/>
              </w:rPr>
              <w:t>《</w:t>
            </w:r>
            <w:r>
              <w:rPr>
                <w:rFonts w:ascii="宋体" w:hAnsi="宋体" w:eastAsia="宋体" w:cs="宋体"/>
                <w:kern w:val="0"/>
                <w:sz w:val="18"/>
                <w:szCs w:val="18"/>
              </w:rPr>
              <w:t>隐秘史</w:t>
            </w:r>
            <w:r>
              <w:rPr>
                <w:rFonts w:ascii="宋体" w:hAnsi="宋体" w:eastAsia="宋体" w:cs="宋体"/>
                <w:color w:val="3E3E3E"/>
                <w:kern w:val="0"/>
                <w:sz w:val="18"/>
                <w:szCs w:val="18"/>
                <w:shd w:val="clear" w:color="auto" w:fill="F0F9FF"/>
              </w:rPr>
              <w:t>》</w:t>
            </w:r>
          </w:p>
        </w:tc>
        <w:tc>
          <w:tcPr>
            <w:tcW w:w="14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罗伟章</w:t>
            </w:r>
          </w:p>
        </w:tc>
        <w:tc>
          <w:tcPr>
            <w:tcW w:w="155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江苏凤凰文艺出版社</w:t>
            </w:r>
          </w:p>
        </w:tc>
      </w:tr>
      <w:tr>
        <w:tblPrEx>
          <w:tblCellMar>
            <w:top w:w="0" w:type="dxa"/>
            <w:left w:w="0" w:type="dxa"/>
            <w:bottom w:w="0" w:type="dxa"/>
            <w:right w:w="0" w:type="dxa"/>
          </w:tblCellMar>
        </w:tblPrEx>
        <w:tc>
          <w:tcPr>
            <w:tcW w:w="20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color w:val="3E3E3E"/>
                <w:kern w:val="0"/>
                <w:sz w:val="18"/>
                <w:szCs w:val="18"/>
                <w:shd w:val="clear" w:color="auto" w:fill="F0F9FF"/>
              </w:rPr>
              <w:t>《</w:t>
            </w:r>
            <w:r>
              <w:rPr>
                <w:rFonts w:ascii="宋体" w:hAnsi="宋体" w:eastAsia="宋体" w:cs="宋体"/>
                <w:kern w:val="0"/>
                <w:sz w:val="18"/>
                <w:szCs w:val="18"/>
              </w:rPr>
              <w:t>蹦极</w:t>
            </w:r>
            <w:r>
              <w:rPr>
                <w:rFonts w:ascii="宋体" w:hAnsi="宋体" w:eastAsia="宋体" w:cs="宋体"/>
                <w:color w:val="3E3E3E"/>
                <w:kern w:val="0"/>
                <w:sz w:val="18"/>
                <w:szCs w:val="18"/>
                <w:shd w:val="clear" w:color="auto" w:fill="F0F9FF"/>
              </w:rPr>
              <w:t>》</w:t>
            </w:r>
          </w:p>
        </w:tc>
        <w:tc>
          <w:tcPr>
            <w:tcW w:w="14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卢山</w:t>
            </w:r>
          </w:p>
        </w:tc>
        <w:tc>
          <w:tcPr>
            <w:tcW w:w="155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江苏凤凰文艺出版社</w:t>
            </w:r>
          </w:p>
        </w:tc>
      </w:tr>
      <w:tr>
        <w:tblPrEx>
          <w:tblCellMar>
            <w:top w:w="0" w:type="dxa"/>
            <w:left w:w="0" w:type="dxa"/>
            <w:bottom w:w="0" w:type="dxa"/>
            <w:right w:w="0" w:type="dxa"/>
          </w:tblCellMar>
        </w:tblPrEx>
        <w:tc>
          <w:tcPr>
            <w:tcW w:w="20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color w:val="3E3E3E"/>
                <w:kern w:val="0"/>
                <w:sz w:val="18"/>
                <w:szCs w:val="18"/>
                <w:shd w:val="clear" w:color="auto" w:fill="F0F9FF"/>
              </w:rPr>
              <w:t>《</w:t>
            </w:r>
            <w:r>
              <w:rPr>
                <w:rFonts w:ascii="宋体" w:hAnsi="宋体" w:eastAsia="宋体" w:cs="宋体"/>
                <w:kern w:val="0"/>
                <w:sz w:val="18"/>
                <w:szCs w:val="18"/>
              </w:rPr>
              <w:t>风起红楼</w:t>
            </w:r>
            <w:r>
              <w:rPr>
                <w:rFonts w:ascii="宋体" w:hAnsi="宋体" w:eastAsia="宋体" w:cs="宋体"/>
                <w:color w:val="3E3E3E"/>
                <w:kern w:val="0"/>
                <w:sz w:val="18"/>
                <w:szCs w:val="18"/>
                <w:shd w:val="clear" w:color="auto" w:fill="F0F9FF"/>
              </w:rPr>
              <w:t>》</w:t>
            </w:r>
          </w:p>
        </w:tc>
        <w:tc>
          <w:tcPr>
            <w:tcW w:w="14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苗怀明</w:t>
            </w:r>
          </w:p>
        </w:tc>
        <w:tc>
          <w:tcPr>
            <w:tcW w:w="155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凤凰出版社</w:t>
            </w:r>
          </w:p>
        </w:tc>
      </w:tr>
      <w:tr>
        <w:tblPrEx>
          <w:tblCellMar>
            <w:top w:w="0" w:type="dxa"/>
            <w:left w:w="0" w:type="dxa"/>
            <w:bottom w:w="0" w:type="dxa"/>
            <w:right w:w="0" w:type="dxa"/>
          </w:tblCellMar>
        </w:tblPrEx>
        <w:tc>
          <w:tcPr>
            <w:tcW w:w="20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color w:val="3E3E3E"/>
                <w:kern w:val="0"/>
                <w:sz w:val="18"/>
                <w:szCs w:val="18"/>
                <w:shd w:val="clear" w:color="auto" w:fill="F0F9FF"/>
              </w:rPr>
              <w:t>《</w:t>
            </w:r>
            <w:r>
              <w:rPr>
                <w:rFonts w:ascii="宋体" w:hAnsi="宋体" w:eastAsia="宋体" w:cs="宋体"/>
                <w:kern w:val="0"/>
                <w:sz w:val="18"/>
                <w:szCs w:val="18"/>
              </w:rPr>
              <w:t>范仲淹</w:t>
            </w:r>
            <w:r>
              <w:rPr>
                <w:rFonts w:ascii="宋体" w:hAnsi="宋体" w:eastAsia="宋体" w:cs="宋体"/>
                <w:color w:val="3E3E3E"/>
                <w:kern w:val="0"/>
                <w:sz w:val="18"/>
                <w:szCs w:val="18"/>
                <w:shd w:val="clear" w:color="auto" w:fill="F0F9FF"/>
              </w:rPr>
              <w:t>》</w:t>
            </w:r>
          </w:p>
        </w:tc>
        <w:tc>
          <w:tcPr>
            <w:tcW w:w="14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郭宝平</w:t>
            </w:r>
          </w:p>
        </w:tc>
        <w:tc>
          <w:tcPr>
            <w:tcW w:w="155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凤凰出版社</w:t>
            </w:r>
          </w:p>
        </w:tc>
      </w:tr>
      <w:tr>
        <w:tblPrEx>
          <w:tblCellMar>
            <w:top w:w="0" w:type="dxa"/>
            <w:left w:w="0" w:type="dxa"/>
            <w:bottom w:w="0" w:type="dxa"/>
            <w:right w:w="0" w:type="dxa"/>
          </w:tblCellMar>
        </w:tblPrEx>
        <w:tc>
          <w:tcPr>
            <w:tcW w:w="20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color w:val="3E3E3E"/>
                <w:kern w:val="0"/>
                <w:sz w:val="18"/>
                <w:szCs w:val="18"/>
                <w:shd w:val="clear" w:color="auto" w:fill="F0F9FF"/>
              </w:rPr>
              <w:t>《</w:t>
            </w:r>
            <w:r>
              <w:rPr>
                <w:rFonts w:ascii="宋体" w:hAnsi="宋体" w:eastAsia="宋体" w:cs="宋体"/>
                <w:kern w:val="0"/>
                <w:sz w:val="18"/>
                <w:szCs w:val="18"/>
              </w:rPr>
              <w:t>趣说人间好诗词</w:t>
            </w:r>
            <w:r>
              <w:rPr>
                <w:rFonts w:ascii="宋体" w:hAnsi="宋体" w:eastAsia="宋体" w:cs="宋体"/>
                <w:color w:val="3E3E3E"/>
                <w:kern w:val="0"/>
                <w:sz w:val="18"/>
                <w:szCs w:val="18"/>
                <w:shd w:val="clear" w:color="auto" w:fill="F0F9FF"/>
              </w:rPr>
              <w:t>》</w:t>
            </w:r>
          </w:p>
        </w:tc>
        <w:tc>
          <w:tcPr>
            <w:tcW w:w="14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史双元</w:t>
            </w:r>
          </w:p>
        </w:tc>
        <w:tc>
          <w:tcPr>
            <w:tcW w:w="155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凤凰出版社</w:t>
            </w:r>
          </w:p>
        </w:tc>
      </w:tr>
      <w:tr>
        <w:tblPrEx>
          <w:tblCellMar>
            <w:top w:w="0" w:type="dxa"/>
            <w:left w:w="0" w:type="dxa"/>
            <w:bottom w:w="0" w:type="dxa"/>
            <w:right w:w="0" w:type="dxa"/>
          </w:tblCellMar>
        </w:tblPrEx>
        <w:tc>
          <w:tcPr>
            <w:tcW w:w="20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color w:val="3E3E3E"/>
                <w:kern w:val="0"/>
                <w:sz w:val="18"/>
                <w:szCs w:val="18"/>
                <w:shd w:val="clear" w:color="auto" w:fill="F0F9FF"/>
              </w:rPr>
              <w:t>《</w:t>
            </w:r>
            <w:r>
              <w:rPr>
                <w:rFonts w:ascii="宋体" w:hAnsi="宋体" w:eastAsia="宋体" w:cs="宋体"/>
                <w:kern w:val="0"/>
                <w:sz w:val="18"/>
                <w:szCs w:val="18"/>
              </w:rPr>
              <w:t>书法有法</w:t>
            </w:r>
            <w:r>
              <w:rPr>
                <w:rFonts w:ascii="宋体" w:hAnsi="宋体" w:eastAsia="宋体" w:cs="宋体"/>
                <w:color w:val="3E3E3E"/>
                <w:kern w:val="0"/>
                <w:sz w:val="18"/>
                <w:szCs w:val="18"/>
                <w:shd w:val="clear" w:color="auto" w:fill="F0F9FF"/>
              </w:rPr>
              <w:t>》</w:t>
            </w:r>
          </w:p>
        </w:tc>
        <w:tc>
          <w:tcPr>
            <w:tcW w:w="14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孙晓云</w:t>
            </w:r>
          </w:p>
        </w:tc>
        <w:tc>
          <w:tcPr>
            <w:tcW w:w="155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江苏凤凰美术出版社</w:t>
            </w:r>
          </w:p>
        </w:tc>
      </w:tr>
      <w:tr>
        <w:tblPrEx>
          <w:tblCellMar>
            <w:top w:w="0" w:type="dxa"/>
            <w:left w:w="0" w:type="dxa"/>
            <w:bottom w:w="0" w:type="dxa"/>
            <w:right w:w="0" w:type="dxa"/>
          </w:tblCellMar>
        </w:tblPrEx>
        <w:tc>
          <w:tcPr>
            <w:tcW w:w="20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color w:val="3E3E3E"/>
                <w:kern w:val="0"/>
                <w:sz w:val="18"/>
                <w:szCs w:val="18"/>
                <w:shd w:val="clear" w:color="auto" w:fill="F0F9FF"/>
              </w:rPr>
              <w:t>《</w:t>
            </w:r>
            <w:r>
              <w:rPr>
                <w:rFonts w:ascii="宋体" w:hAnsi="宋体" w:eastAsia="宋体" w:cs="宋体"/>
                <w:kern w:val="0"/>
                <w:sz w:val="18"/>
                <w:szCs w:val="18"/>
              </w:rPr>
              <w:t>好物有匠心——影响世界文明的中华匠人</w:t>
            </w:r>
            <w:r>
              <w:rPr>
                <w:rFonts w:ascii="宋体" w:hAnsi="宋体" w:eastAsia="宋体" w:cs="宋体"/>
                <w:color w:val="3E3E3E"/>
                <w:kern w:val="0"/>
                <w:sz w:val="18"/>
                <w:szCs w:val="18"/>
                <w:shd w:val="clear" w:color="auto" w:fill="F0F9FF"/>
              </w:rPr>
              <w:t>》</w:t>
            </w:r>
          </w:p>
        </w:tc>
        <w:tc>
          <w:tcPr>
            <w:tcW w:w="14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潘天波</w:t>
            </w:r>
          </w:p>
        </w:tc>
        <w:tc>
          <w:tcPr>
            <w:tcW w:w="155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江苏凤凰美术出版社</w:t>
            </w:r>
          </w:p>
        </w:tc>
      </w:tr>
      <w:tr>
        <w:tblPrEx>
          <w:tblCellMar>
            <w:top w:w="0" w:type="dxa"/>
            <w:left w:w="0" w:type="dxa"/>
            <w:bottom w:w="0" w:type="dxa"/>
            <w:right w:w="0" w:type="dxa"/>
          </w:tblCellMar>
        </w:tblPrEx>
        <w:tc>
          <w:tcPr>
            <w:tcW w:w="20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color w:val="3E3E3E"/>
                <w:kern w:val="0"/>
                <w:sz w:val="18"/>
                <w:szCs w:val="18"/>
                <w:shd w:val="clear" w:color="auto" w:fill="F0F9FF"/>
              </w:rPr>
              <w:t>《</w:t>
            </w:r>
            <w:r>
              <w:rPr>
                <w:rFonts w:ascii="宋体" w:hAnsi="宋体" w:eastAsia="宋体" w:cs="宋体"/>
                <w:kern w:val="0"/>
                <w:sz w:val="18"/>
                <w:szCs w:val="18"/>
              </w:rPr>
              <w:t>一曲满庭芳</w:t>
            </w:r>
            <w:r>
              <w:rPr>
                <w:rFonts w:ascii="宋体" w:hAnsi="宋体" w:eastAsia="宋体" w:cs="宋体"/>
                <w:color w:val="3E3E3E"/>
                <w:kern w:val="0"/>
                <w:sz w:val="18"/>
                <w:szCs w:val="18"/>
                <w:shd w:val="clear" w:color="auto" w:fill="F0F9FF"/>
              </w:rPr>
              <w:t>》</w:t>
            </w:r>
          </w:p>
        </w:tc>
        <w:tc>
          <w:tcPr>
            <w:tcW w:w="14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王芳</w:t>
            </w:r>
          </w:p>
          <w:p>
            <w:pPr>
              <w:widowControl/>
              <w:wordWrap w:val="0"/>
              <w:jc w:val="left"/>
              <w:rPr>
                <w:rFonts w:ascii="宋体" w:hAnsi="宋体" w:eastAsia="宋体" w:cs="宋体"/>
                <w:kern w:val="0"/>
                <w:sz w:val="24"/>
                <w:szCs w:val="24"/>
              </w:rPr>
            </w:pPr>
            <w:r>
              <w:rPr>
                <w:rFonts w:ascii="宋体" w:hAnsi="宋体" w:eastAsia="宋体" w:cs="宋体"/>
                <w:kern w:val="0"/>
                <w:sz w:val="18"/>
                <w:szCs w:val="18"/>
              </w:rPr>
              <w:t>王薇</w:t>
            </w:r>
          </w:p>
        </w:tc>
        <w:tc>
          <w:tcPr>
            <w:tcW w:w="155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江苏凤凰教育出版社</w:t>
            </w:r>
          </w:p>
        </w:tc>
      </w:tr>
      <w:tr>
        <w:tblPrEx>
          <w:tblCellMar>
            <w:top w:w="0" w:type="dxa"/>
            <w:left w:w="0" w:type="dxa"/>
            <w:bottom w:w="0" w:type="dxa"/>
            <w:right w:w="0" w:type="dxa"/>
          </w:tblCellMar>
        </w:tblPrEx>
        <w:tc>
          <w:tcPr>
            <w:tcW w:w="20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color w:val="3E3E3E"/>
                <w:kern w:val="0"/>
                <w:sz w:val="18"/>
                <w:szCs w:val="18"/>
                <w:shd w:val="clear" w:color="auto" w:fill="F0F9FF"/>
              </w:rPr>
              <w:t>《</w:t>
            </w:r>
            <w:r>
              <w:rPr>
                <w:rFonts w:ascii="宋体" w:hAnsi="宋体" w:eastAsia="宋体" w:cs="宋体"/>
                <w:kern w:val="0"/>
                <w:sz w:val="18"/>
                <w:szCs w:val="18"/>
              </w:rPr>
              <w:t>草房子</w:t>
            </w:r>
            <w:r>
              <w:rPr>
                <w:rFonts w:ascii="宋体" w:hAnsi="宋体" w:eastAsia="宋体" w:cs="宋体"/>
                <w:color w:val="3E3E3E"/>
                <w:kern w:val="0"/>
                <w:sz w:val="18"/>
                <w:szCs w:val="18"/>
                <w:shd w:val="clear" w:color="auto" w:fill="F0F9FF"/>
              </w:rPr>
              <w:t>（20年纪念版）》</w:t>
            </w:r>
          </w:p>
        </w:tc>
        <w:tc>
          <w:tcPr>
            <w:tcW w:w="140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曹文轩</w:t>
            </w:r>
          </w:p>
        </w:tc>
        <w:tc>
          <w:tcPr>
            <w:tcW w:w="1550" w:type="pct"/>
            <w:tcBorders>
              <w:top w:val="single" w:color="3E3E3E" w:sz="2" w:space="0"/>
              <w:left w:val="single" w:color="3E3E3E" w:sz="2" w:space="0"/>
              <w:bottom w:val="single" w:color="7AAFE7" w:sz="2" w:space="0"/>
              <w:right w:val="single" w:color="7AAFE7" w:sz="2" w:space="0"/>
            </w:tcBorders>
            <w:shd w:val="clear" w:color="auto" w:fill="F0F9FF"/>
            <w:tcMar>
              <w:top w:w="195" w:type="dxa"/>
              <w:left w:w="195" w:type="dxa"/>
              <w:bottom w:w="195" w:type="dxa"/>
              <w:right w:w="1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18"/>
                <w:szCs w:val="18"/>
              </w:rPr>
              <w:t>江苏凤凰少年儿童出版社</w:t>
            </w:r>
          </w:p>
        </w:tc>
      </w:tr>
    </w:tbl>
    <w:p>
      <w:pPr>
        <w:widowControl/>
        <w:rPr>
          <w:rFonts w:ascii="宋体" w:hAnsi="宋体" w:eastAsia="宋体" w:cs="宋体"/>
          <w:kern w:val="0"/>
          <w:sz w:val="26"/>
          <w:szCs w:val="26"/>
        </w:rPr>
      </w:pPr>
    </w:p>
    <w:p>
      <w:pPr>
        <w:widowControl/>
        <w:rPr>
          <w:rFonts w:ascii="宋体" w:hAnsi="宋体" w:eastAsia="宋体" w:cs="宋体"/>
          <w:kern w:val="0"/>
          <w:sz w:val="26"/>
          <w:szCs w:val="26"/>
        </w:rPr>
      </w:pPr>
      <w:r>
        <w:rPr>
          <w:rFonts w:ascii="宋体" w:hAnsi="宋体" w:eastAsia="宋体" w:cs="宋体"/>
          <w:b/>
          <w:bCs/>
          <w:kern w:val="0"/>
          <w:sz w:val="26"/>
          <w:szCs w:val="26"/>
        </w:rPr>
        <w:t>奖项设置：</w:t>
      </w:r>
    </w:p>
    <w:p>
      <w:pPr>
        <w:widowControl/>
        <w:rPr>
          <w:rFonts w:ascii="宋体" w:hAnsi="宋体" w:eastAsia="宋体" w:cs="宋体"/>
          <w:kern w:val="0"/>
          <w:sz w:val="26"/>
          <w:szCs w:val="26"/>
        </w:rPr>
      </w:pPr>
      <w:r>
        <w:rPr>
          <w:rFonts w:ascii="宋体" w:hAnsi="宋体" w:eastAsia="宋体" w:cs="宋体"/>
          <w:color w:val="AB1942"/>
          <w:kern w:val="0"/>
          <w:sz w:val="26"/>
          <w:szCs w:val="26"/>
        </w:rPr>
        <w:t>参与奖：凤凰书苑季卡。凡提交视频者皆可领取。</w:t>
      </w:r>
    </w:p>
    <w:p>
      <w:pPr>
        <w:widowControl/>
        <w:rPr>
          <w:rFonts w:ascii="宋体" w:hAnsi="宋体" w:eastAsia="宋体" w:cs="宋体"/>
          <w:kern w:val="0"/>
          <w:sz w:val="26"/>
          <w:szCs w:val="26"/>
        </w:rPr>
      </w:pPr>
      <w:r>
        <w:rPr>
          <w:rFonts w:ascii="宋体" w:hAnsi="宋体" w:eastAsia="宋体" w:cs="宋体"/>
          <w:color w:val="AB1942"/>
          <w:kern w:val="0"/>
          <w:sz w:val="26"/>
          <w:szCs w:val="26"/>
        </w:rPr>
        <w:t>设特等、一等、二等、三等，共四级奖项，计26名。</w:t>
      </w:r>
    </w:p>
    <w:p>
      <w:pPr>
        <w:widowControl/>
        <w:rPr>
          <w:rFonts w:ascii="宋体" w:hAnsi="宋体" w:eastAsia="宋体" w:cs="宋体"/>
          <w:kern w:val="0"/>
          <w:sz w:val="26"/>
          <w:szCs w:val="26"/>
        </w:rPr>
      </w:pPr>
      <w:r>
        <w:rPr>
          <w:rFonts w:ascii="宋体" w:hAnsi="宋体" w:eastAsia="宋体" w:cs="宋体"/>
          <w:color w:val="AB1942"/>
          <w:kern w:val="0"/>
          <w:sz w:val="26"/>
          <w:szCs w:val="26"/>
        </w:rPr>
        <w:br w:type="textWrapping"/>
      </w:r>
    </w:p>
    <w:p>
      <w:pPr>
        <w:widowControl/>
        <w:spacing w:line="480" w:lineRule="auto"/>
        <w:rPr>
          <w:rFonts w:ascii="宋体" w:hAnsi="宋体" w:eastAsia="宋体" w:cs="宋体"/>
          <w:color w:val="3B4E7D"/>
          <w:kern w:val="0"/>
          <w:sz w:val="23"/>
          <w:szCs w:val="23"/>
        </w:rPr>
      </w:pPr>
      <w:r>
        <w:rPr>
          <w:rFonts w:ascii="宋体" w:hAnsi="宋体" w:eastAsia="宋体" w:cs="宋体"/>
          <w:color w:val="AB1942"/>
          <w:kern w:val="0"/>
          <w:sz w:val="23"/>
          <w:szCs w:val="23"/>
          <w:u w:val="single"/>
        </w:rPr>
        <w:t>特等奖</w:t>
      </w:r>
      <w:r>
        <w:rPr>
          <w:rFonts w:ascii="宋体" w:hAnsi="宋体" w:eastAsia="宋体" w:cs="宋体"/>
          <w:color w:val="AB1942"/>
          <w:kern w:val="0"/>
          <w:sz w:val="23"/>
          <w:szCs w:val="23"/>
        </w:rPr>
        <w:t> 共2名 每人价值6000元奖品（笔记本电脑）</w:t>
      </w:r>
    </w:p>
    <w:p>
      <w:pPr>
        <w:widowControl/>
        <w:spacing w:line="480" w:lineRule="auto"/>
        <w:rPr>
          <w:rFonts w:ascii="宋体" w:hAnsi="宋体" w:eastAsia="宋体" w:cs="宋体"/>
          <w:color w:val="3B4E7D"/>
          <w:kern w:val="0"/>
          <w:sz w:val="23"/>
          <w:szCs w:val="23"/>
        </w:rPr>
      </w:pPr>
      <w:r>
        <w:rPr>
          <w:rFonts w:ascii="宋体" w:hAnsi="宋体" w:eastAsia="宋体" w:cs="宋体"/>
          <w:color w:val="AB1942"/>
          <w:kern w:val="0"/>
          <w:sz w:val="23"/>
          <w:szCs w:val="23"/>
          <w:u w:val="single"/>
        </w:rPr>
        <w:t>一等奖</w:t>
      </w:r>
      <w:r>
        <w:rPr>
          <w:rFonts w:ascii="宋体" w:hAnsi="宋体" w:eastAsia="宋体" w:cs="宋体"/>
          <w:color w:val="AB1942"/>
          <w:kern w:val="0"/>
          <w:sz w:val="23"/>
          <w:szCs w:val="23"/>
        </w:rPr>
        <w:t> 共4名 每人价值4000元奖品（华为手机p60）</w:t>
      </w:r>
    </w:p>
    <w:p>
      <w:pPr>
        <w:widowControl/>
        <w:spacing w:line="480" w:lineRule="auto"/>
        <w:rPr>
          <w:rFonts w:ascii="宋体" w:hAnsi="宋体" w:eastAsia="宋体" w:cs="宋体"/>
          <w:color w:val="3B4E7D"/>
          <w:kern w:val="0"/>
          <w:sz w:val="23"/>
          <w:szCs w:val="23"/>
        </w:rPr>
      </w:pPr>
      <w:r>
        <w:rPr>
          <w:rFonts w:ascii="宋体" w:hAnsi="宋体" w:eastAsia="宋体" w:cs="宋体"/>
          <w:color w:val="AB1942"/>
          <w:kern w:val="0"/>
          <w:sz w:val="23"/>
          <w:szCs w:val="23"/>
          <w:u w:val="single"/>
        </w:rPr>
        <w:t>二等奖</w:t>
      </w:r>
      <w:r>
        <w:rPr>
          <w:rFonts w:ascii="宋体" w:hAnsi="宋体" w:eastAsia="宋体" w:cs="宋体"/>
          <w:color w:val="AB1942"/>
          <w:kern w:val="0"/>
          <w:sz w:val="23"/>
          <w:szCs w:val="23"/>
        </w:rPr>
        <w:t> 共8名 每人价值2000元奖品（大疆云台或华为Made Pad平板电脑）</w:t>
      </w:r>
    </w:p>
    <w:p>
      <w:pPr>
        <w:widowControl/>
        <w:spacing w:line="480" w:lineRule="auto"/>
        <w:rPr>
          <w:rFonts w:hint="eastAsia" w:ascii="宋体" w:hAnsi="宋体" w:eastAsia="宋体" w:cs="宋体"/>
          <w:color w:val="3B4E7D"/>
          <w:kern w:val="0"/>
          <w:sz w:val="23"/>
          <w:szCs w:val="23"/>
        </w:rPr>
      </w:pPr>
      <w:r>
        <w:rPr>
          <w:rFonts w:ascii="宋体" w:hAnsi="宋体" w:eastAsia="宋体" w:cs="宋体"/>
          <w:color w:val="AB1942"/>
          <w:kern w:val="0"/>
          <w:sz w:val="23"/>
          <w:szCs w:val="23"/>
          <w:u w:val="single"/>
        </w:rPr>
        <w:t>三等奖</w:t>
      </w:r>
      <w:r>
        <w:rPr>
          <w:rFonts w:ascii="宋体" w:hAnsi="宋体" w:eastAsia="宋体" w:cs="宋体"/>
          <w:color w:val="AB1942"/>
          <w:kern w:val="0"/>
          <w:sz w:val="23"/>
          <w:szCs w:val="23"/>
        </w:rPr>
        <w:t> 共12名 每人价值1000元奖品（江苏全省新华书店通用面值1000元凤凰读书卡）</w:t>
      </w:r>
    </w:p>
    <w:p>
      <w:pPr>
        <w:widowControl/>
        <w:rPr>
          <w:rFonts w:ascii="宋体" w:hAnsi="宋体" w:eastAsia="宋体" w:cs="宋体"/>
          <w:kern w:val="0"/>
          <w:sz w:val="26"/>
          <w:szCs w:val="26"/>
        </w:rPr>
      </w:pPr>
      <w:r>
        <w:rPr>
          <w:rFonts w:ascii="宋体" w:hAnsi="宋体" w:eastAsia="宋体" w:cs="宋体"/>
          <w:color w:val="AB1942"/>
          <w:kern w:val="0"/>
          <w:sz w:val="26"/>
          <w:szCs w:val="26"/>
        </w:rPr>
        <w:t>每位获奖者在获得奖品与证书的同时，还优先享有到凤凰传媒所属出版单位实习的机会。表现优异者，可成为“江苏高校凤凰读书节阅读推广大使”。</w:t>
      </w:r>
    </w:p>
    <w:p>
      <w:pPr>
        <w:widowControl/>
        <w:rPr>
          <w:rFonts w:ascii="宋体" w:hAnsi="宋体" w:eastAsia="宋体" w:cs="宋体"/>
          <w:kern w:val="0"/>
          <w:sz w:val="26"/>
          <w:szCs w:val="26"/>
        </w:rPr>
      </w:pPr>
    </w:p>
    <w:p>
      <w:pPr>
        <w:widowControl/>
        <w:rPr>
          <w:rFonts w:hint="eastAsia" w:ascii="宋体" w:hAnsi="宋体" w:eastAsia="宋体" w:cs="宋体"/>
          <w:kern w:val="0"/>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zNGMwNDg0N2UzZTJhZGY4MWQxZDk4NjQ2NzdmMWIifQ=="/>
  </w:docVars>
  <w:rsids>
    <w:rsidRoot w:val="00142B95"/>
    <w:rsid w:val="00142B95"/>
    <w:rsid w:val="00227A51"/>
    <w:rsid w:val="00464B3F"/>
    <w:rsid w:val="00872D3F"/>
    <w:rsid w:val="3ECE52FE"/>
    <w:rsid w:val="74C11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Emphasis"/>
    <w:basedOn w:val="5"/>
    <w:qFormat/>
    <w:uiPriority w:val="20"/>
    <w:rPr>
      <w:i/>
      <w:iCs/>
    </w:rPr>
  </w:style>
  <w:style w:type="character" w:styleId="8">
    <w:name w:val="Hyperlink"/>
    <w:basedOn w:val="5"/>
    <w:semiHidden/>
    <w:unhideWhenUsed/>
    <w:uiPriority w:val="99"/>
    <w:rPr>
      <w:color w:val="0000FF"/>
      <w:u w:val="single"/>
    </w:rPr>
  </w:style>
  <w:style w:type="character" w:customStyle="1" w:styleId="9">
    <w:name w:val="标题 1 字符"/>
    <w:basedOn w:val="5"/>
    <w:link w:val="2"/>
    <w:uiPriority w:val="9"/>
    <w:rPr>
      <w:rFonts w:ascii="宋体" w:hAnsi="宋体" w:eastAsia="宋体" w:cs="宋体"/>
      <w:b/>
      <w:bCs/>
      <w:kern w:val="36"/>
      <w:sz w:val="48"/>
      <w:szCs w:val="48"/>
    </w:rPr>
  </w:style>
  <w:style w:type="character" w:customStyle="1" w:styleId="10">
    <w:name w:val="rich_media_meta"/>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1395</Words>
  <Characters>1491</Characters>
  <Lines>12</Lines>
  <Paragraphs>3</Paragraphs>
  <TotalTime>9</TotalTime>
  <ScaleCrop>false</ScaleCrop>
  <LinksUpToDate>false</LinksUpToDate>
  <CharactersWithSpaces>1520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2023-04-23T05:34:00Z</dcterms:created>
  <dc:creator>admin</dc:creator>
  <cp:lastModifiedBy>jianglp</cp:lastModifiedBy>
  <dcterms:modified xsi:type="dcterms:W3CDTF">2023-05-17T09:06:23Z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BF58C6AC612C4ED2996FDCB61D033EB3_13</vt:lpwstr>
  </property>
</Properties>
</file>